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
          <w:bCs/>
          <w:sz w:val="24"/>
          <w:szCs w:val="24"/>
          <w:lang w:eastAsia="cs-CZ"/>
        </w:rPr>
      </w:pPr>
      <w:r w:rsidRPr="00587D8A">
        <w:rPr>
          <w:rFonts w:ascii="Times New Roman" w:eastAsia="Times New Roman" w:hAnsi="Times New Roman" w:cs="Times New Roman"/>
          <w:b/>
          <w:bCs/>
          <w:sz w:val="24"/>
          <w:szCs w:val="24"/>
          <w:lang w:eastAsia="cs-CZ"/>
        </w:rPr>
        <w:t>Labyrint světa a ráj srdce </w:t>
      </w:r>
    </w:p>
    <w:p w:rsidR="00587D8A" w:rsidRPr="00587D8A" w:rsidRDefault="00587D8A" w:rsidP="00587D8A">
      <w:pPr>
        <w:spacing w:before="100" w:beforeAutospacing="1" w:after="100" w:afterAutospacing="1" w:line="240" w:lineRule="auto"/>
        <w:rPr>
          <w:rFonts w:ascii="Times New Roman" w:eastAsia="Times New Roman" w:hAnsi="Times New Roman" w:cs="Times New Roman"/>
          <w:sz w:val="16"/>
          <w:szCs w:val="16"/>
          <w:lang w:eastAsia="cs-CZ"/>
        </w:rPr>
      </w:pP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sz w:val="24"/>
          <w:szCs w:val="24"/>
          <w:lang w:eastAsia="cs-CZ"/>
        </w:rPr>
        <w:t xml:space="preserve">Jan Amos Komenský žil v době, která byla v našich dějinách jedna z nejtěžších. Války, hladomory, nemoci a ničivé epidemie, robota, nevzdělanost, nelidské tresty, nesvoboda všeho druhu, a aby toho nebylo málo, tak ještě na počátku 17. století přibyly sváry mezi dvěma tábory věřících. Ty nakonec přerostly ve vojenský konflikt, </w:t>
      </w:r>
      <w:r>
        <w:rPr>
          <w:rFonts w:ascii="Times New Roman" w:eastAsia="Times New Roman" w:hAnsi="Times New Roman" w:cs="Times New Roman"/>
          <w:bCs/>
          <w:sz w:val="24"/>
          <w:szCs w:val="24"/>
          <w:lang w:eastAsia="cs-CZ"/>
        </w:rPr>
        <w:t>ztrátu svobody pro české země a </w:t>
      </w:r>
      <w:r w:rsidRPr="00587D8A">
        <w:rPr>
          <w:rFonts w:ascii="Times New Roman" w:eastAsia="Times New Roman" w:hAnsi="Times New Roman" w:cs="Times New Roman"/>
          <w:bCs/>
          <w:sz w:val="24"/>
          <w:szCs w:val="24"/>
          <w:lang w:eastAsia="cs-CZ"/>
        </w:rPr>
        <w:t>vyhnanství věřících nekatolického vyznání. Právem je toto historické období označováno jako doba temna. Komenský píše svůj Labyrint v čase, kdy i on čelil velkým osobním tragédiím. Literárním dílem se chtěl vypsat z bolesti, která ho svírala a skrze psaní porozumět příčinám tolikerého utrpení ve světě. Doufal, že se dá najít c</w:t>
      </w:r>
      <w:r>
        <w:rPr>
          <w:rFonts w:ascii="Times New Roman" w:eastAsia="Times New Roman" w:hAnsi="Times New Roman" w:cs="Times New Roman"/>
          <w:bCs/>
          <w:sz w:val="24"/>
          <w:szCs w:val="24"/>
          <w:lang w:eastAsia="cs-CZ"/>
        </w:rPr>
        <w:t>esta z labyrintu zmatků světa a </w:t>
      </w:r>
      <w:r w:rsidRPr="00587D8A">
        <w:rPr>
          <w:rFonts w:ascii="Times New Roman" w:eastAsia="Times New Roman" w:hAnsi="Times New Roman" w:cs="Times New Roman"/>
          <w:bCs/>
          <w:sz w:val="24"/>
          <w:szCs w:val="24"/>
          <w:lang w:eastAsia="cs-CZ"/>
        </w:rPr>
        <w:t>přál si být jedním z těch, kdo se o to pokusí.</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sz w:val="24"/>
          <w:szCs w:val="24"/>
          <w:lang w:eastAsia="cs-CZ"/>
        </w:rPr>
        <w:t xml:space="preserve">Hlavní postavou knížky je mladý člověk, který začíná přemýšlet o tom, jak prožít svůj život, čemu se věnovat, kde získat zkušenosti, s kým se </w:t>
      </w:r>
      <w:proofErr w:type="gramStart"/>
      <w:r w:rsidRPr="00587D8A">
        <w:rPr>
          <w:rFonts w:ascii="Times New Roman" w:eastAsia="Times New Roman" w:hAnsi="Times New Roman" w:cs="Times New Roman"/>
          <w:bCs/>
          <w:sz w:val="24"/>
          <w:szCs w:val="24"/>
          <w:lang w:eastAsia="cs-CZ"/>
        </w:rPr>
        <w:t>poradit</w:t>
      </w:r>
      <w:bookmarkStart w:id="0" w:name="_GoBack"/>
      <w:bookmarkEnd w:id="0"/>
      <w:r w:rsidRPr="00587D8A">
        <w:rPr>
          <w:rFonts w:ascii="Times New Roman" w:eastAsia="Times New Roman" w:hAnsi="Times New Roman" w:cs="Times New Roman"/>
          <w:bCs/>
          <w:sz w:val="24"/>
          <w:szCs w:val="24"/>
          <w:lang w:eastAsia="cs-CZ"/>
        </w:rPr>
        <w:t>...</w:t>
      </w:r>
      <w:proofErr w:type="gramEnd"/>
      <w:r w:rsidRPr="00587D8A">
        <w:rPr>
          <w:rFonts w:ascii="Times New Roman" w:eastAsia="Times New Roman" w:hAnsi="Times New Roman" w:cs="Times New Roman"/>
          <w:bCs/>
          <w:sz w:val="24"/>
          <w:szCs w:val="24"/>
          <w:lang w:eastAsia="cs-CZ"/>
        </w:rPr>
        <w:t xml:space="preserve"> Komenský ho ponechává beze jména, </w:t>
      </w:r>
      <w:proofErr w:type="gramStart"/>
      <w:r w:rsidRPr="00587D8A">
        <w:rPr>
          <w:rFonts w:ascii="Times New Roman" w:eastAsia="Times New Roman" w:hAnsi="Times New Roman" w:cs="Times New Roman"/>
          <w:bCs/>
          <w:sz w:val="24"/>
          <w:szCs w:val="24"/>
          <w:lang w:eastAsia="cs-CZ"/>
        </w:rPr>
        <w:t>nazývá</w:t>
      </w:r>
      <w:proofErr w:type="gramEnd"/>
      <w:r w:rsidRPr="00587D8A">
        <w:rPr>
          <w:rFonts w:ascii="Times New Roman" w:eastAsia="Times New Roman" w:hAnsi="Times New Roman" w:cs="Times New Roman"/>
          <w:bCs/>
          <w:sz w:val="24"/>
          <w:szCs w:val="24"/>
          <w:lang w:eastAsia="cs-CZ"/>
        </w:rPr>
        <w:t xml:space="preserve"> ho poutníkem.</w:t>
      </w:r>
      <w:r w:rsidRPr="00587D8A">
        <w:rPr>
          <w:rFonts w:ascii="Times New Roman" w:eastAsia="Times New Roman" w:hAnsi="Times New Roman" w:cs="Times New Roman"/>
          <w:bCs/>
          <w:sz w:val="24"/>
          <w:szCs w:val="24"/>
          <w:lang w:eastAsia="cs-CZ"/>
        </w:rPr>
        <w:br/>
      </w:r>
      <w:r w:rsidRPr="00587D8A">
        <w:rPr>
          <w:rFonts w:ascii="Times New Roman" w:eastAsia="Times New Roman" w:hAnsi="Times New Roman" w:cs="Times New Roman"/>
          <w:bCs/>
          <w:i/>
          <w:iCs/>
          <w:sz w:val="24"/>
          <w:szCs w:val="24"/>
          <w:lang w:eastAsia="cs-CZ"/>
        </w:rPr>
        <w:t xml:space="preserve">Moje potřeba </w:t>
      </w:r>
      <w:proofErr w:type="gramStart"/>
      <w:r w:rsidRPr="00587D8A">
        <w:rPr>
          <w:rFonts w:ascii="Times New Roman" w:eastAsia="Times New Roman" w:hAnsi="Times New Roman" w:cs="Times New Roman"/>
          <w:bCs/>
          <w:i/>
          <w:iCs/>
          <w:sz w:val="24"/>
          <w:szCs w:val="24"/>
          <w:lang w:eastAsia="cs-CZ"/>
        </w:rPr>
        <w:t>byla</w:t>
      </w:r>
      <w:proofErr w:type="gramEnd"/>
      <w:r w:rsidRPr="00587D8A">
        <w:rPr>
          <w:rFonts w:ascii="Times New Roman" w:eastAsia="Times New Roman" w:hAnsi="Times New Roman" w:cs="Times New Roman"/>
          <w:bCs/>
          <w:i/>
          <w:iCs/>
          <w:sz w:val="24"/>
          <w:szCs w:val="24"/>
          <w:lang w:eastAsia="cs-CZ"/>
        </w:rPr>
        <w:t>, abych sobě takový života způsob našel, v k</w:t>
      </w:r>
      <w:r>
        <w:rPr>
          <w:rFonts w:ascii="Times New Roman" w:eastAsia="Times New Roman" w:hAnsi="Times New Roman" w:cs="Times New Roman"/>
          <w:bCs/>
          <w:i/>
          <w:iCs/>
          <w:sz w:val="24"/>
          <w:szCs w:val="24"/>
          <w:lang w:eastAsia="cs-CZ"/>
        </w:rPr>
        <w:t>terémž by co nejméně starostí a </w:t>
      </w:r>
      <w:r w:rsidRPr="00587D8A">
        <w:rPr>
          <w:rFonts w:ascii="Times New Roman" w:eastAsia="Times New Roman" w:hAnsi="Times New Roman" w:cs="Times New Roman"/>
          <w:bCs/>
          <w:i/>
          <w:iCs/>
          <w:sz w:val="24"/>
          <w:szCs w:val="24"/>
          <w:lang w:eastAsia="cs-CZ"/>
        </w:rPr>
        <w:t xml:space="preserve">kvaltování bylo, co nejvíc pak pohodlí, pokoje a dobré mysli. Nesnadné zdálo se, které a jaké takové povolání poznati, s kým se poraditi, k čemu sáhnouti, abych nepřebral. I nevěděl jsem, co dělati. </w:t>
      </w:r>
      <w:proofErr w:type="spellStart"/>
      <w:r w:rsidRPr="00587D8A">
        <w:rPr>
          <w:rFonts w:ascii="Times New Roman" w:eastAsia="Times New Roman" w:hAnsi="Times New Roman" w:cs="Times New Roman"/>
          <w:bCs/>
          <w:i/>
          <w:iCs/>
          <w:sz w:val="24"/>
          <w:szCs w:val="24"/>
          <w:lang w:eastAsia="cs-CZ"/>
        </w:rPr>
        <w:t>Natrápě</w:t>
      </w:r>
      <w:proofErr w:type="spellEnd"/>
      <w:r w:rsidRPr="00587D8A">
        <w:rPr>
          <w:rFonts w:ascii="Times New Roman" w:eastAsia="Times New Roman" w:hAnsi="Times New Roman" w:cs="Times New Roman"/>
          <w:bCs/>
          <w:i/>
          <w:iCs/>
          <w:sz w:val="24"/>
          <w:szCs w:val="24"/>
          <w:lang w:eastAsia="cs-CZ"/>
        </w:rPr>
        <w:t xml:space="preserve"> se dosti sám v sobě, na toto jsem přišel, abych nejdříve všecky lidské věci, co jich pod sluncem jest, prohlédl, jedno s druhým rozumně srovnávaje, jistý stav sobě vyvolil a věci života sobě pěkně spořádal.</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sz w:val="24"/>
          <w:szCs w:val="24"/>
          <w:lang w:eastAsia="cs-CZ"/>
        </w:rPr>
        <w:t>Jakmile se poutník rozhodl vyjít poznat svět, tu se k němu přitočili dva průvodci, a že prý mu s tím poznáváním pomohou, že ho do všech míst světa dle jeho přání zavedou. V nestřežené chvíli pak mu na nos nasadili brýle mámení. Ty měly zabránit poutníkovi chtivému vědění poznat pravou skutečnost světa. Brýle mámení měly zastřít jeho zrak, aby viděl jen lesklý povrch věcí, ne pravou truchlivou podstatu. Leč stalo se, že brýle nasadili křivě a vzniklou skulinou mohl poutník i nadále vše pozorovat svým pátravým pohledem a posuzovat svým bystrým rozumem. Lidské hemžení viděl z výšky i z blízka, vstupoval nepozorován na tržiště světa, do dílen řemeslníků, do soudních síní, komnat vrchnosti a paláců mocných. Otřesen vším, co viděl a poznal, naplnila ho veliká tíseň a beznaděj.</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i/>
          <w:iCs/>
          <w:sz w:val="24"/>
          <w:szCs w:val="24"/>
          <w:lang w:eastAsia="cs-CZ"/>
        </w:rPr>
        <w:t>Marnost nad marnost, a všecko marnost! Co křivého jest, vzpřímiti se nemůže, nelze ani nedostatků sčísti. Na místě spravedlnosti nespravedlnost, na místě pracovitosti otroctví, na místě svatosti ohavnost. Faleš, lež, svod, ukrutnost. A ti pak, kdo by se bouřiti proti pořádkům světa chtěli, do ohně metáni jsou a ukrutnosti veliké na nich se dějí.</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sz w:val="24"/>
          <w:szCs w:val="24"/>
          <w:lang w:eastAsia="cs-CZ"/>
        </w:rPr>
        <w:t>Nešťastný poutník utekl svým dvěma průvodcům, kteří, jak se ukázalo, byli tovaryši nejmocnější královny světa. Nejenže poutník nenašel, co hledal, ale poznáním hrůz světa, ztratil víru ve smysl života, pozbyl naděje, že by kdy mohlo být líp.</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i/>
          <w:iCs/>
          <w:sz w:val="24"/>
          <w:szCs w:val="24"/>
          <w:lang w:eastAsia="cs-CZ"/>
        </w:rPr>
        <w:t>Již vidím, že v světě lépe nebude? Již jest po mé naději veta.  Běda mně.</w:t>
      </w:r>
    </w:p>
    <w:p w:rsidR="00587D8A" w:rsidRPr="00587D8A" w:rsidRDefault="00587D8A" w:rsidP="00587D8A">
      <w:pPr>
        <w:spacing w:before="100" w:beforeAutospacing="1" w:after="100" w:afterAutospacing="1" w:line="240" w:lineRule="auto"/>
        <w:outlineLvl w:val="4"/>
        <w:rPr>
          <w:rFonts w:ascii="Times New Roman" w:eastAsia="Times New Roman" w:hAnsi="Times New Roman" w:cs="Times New Roman"/>
          <w:bCs/>
          <w:sz w:val="24"/>
          <w:szCs w:val="24"/>
          <w:lang w:eastAsia="cs-CZ"/>
        </w:rPr>
      </w:pPr>
      <w:r w:rsidRPr="00587D8A">
        <w:rPr>
          <w:rFonts w:ascii="Times New Roman" w:eastAsia="Times New Roman" w:hAnsi="Times New Roman" w:cs="Times New Roman"/>
          <w:bCs/>
          <w:sz w:val="24"/>
          <w:szCs w:val="24"/>
          <w:lang w:eastAsia="cs-CZ"/>
        </w:rPr>
        <w:t xml:space="preserve">Jak tak sklíčený a zoufalý kráčel odnikud nikam, pojednou uslyšel hlas: </w:t>
      </w:r>
      <w:r w:rsidRPr="00587D8A">
        <w:rPr>
          <w:rFonts w:ascii="Times New Roman" w:eastAsia="Times New Roman" w:hAnsi="Times New Roman" w:cs="Times New Roman"/>
          <w:bCs/>
          <w:i/>
          <w:iCs/>
          <w:sz w:val="24"/>
          <w:szCs w:val="24"/>
          <w:lang w:eastAsia="cs-CZ"/>
        </w:rPr>
        <w:t>Navrať se</w:t>
      </w:r>
      <w:r w:rsidRPr="00587D8A">
        <w:rPr>
          <w:rFonts w:ascii="Times New Roman" w:eastAsia="Times New Roman" w:hAnsi="Times New Roman" w:cs="Times New Roman"/>
          <w:bCs/>
          <w:sz w:val="24"/>
          <w:szCs w:val="24"/>
          <w:lang w:eastAsia="cs-CZ"/>
        </w:rPr>
        <w:t xml:space="preserve">. A znovu: </w:t>
      </w:r>
      <w:r w:rsidRPr="00587D8A">
        <w:rPr>
          <w:rFonts w:ascii="Times New Roman" w:eastAsia="Times New Roman" w:hAnsi="Times New Roman" w:cs="Times New Roman"/>
          <w:bCs/>
          <w:i/>
          <w:iCs/>
          <w:sz w:val="24"/>
          <w:szCs w:val="24"/>
          <w:lang w:eastAsia="cs-CZ"/>
        </w:rPr>
        <w:t>Navrať se</w:t>
      </w:r>
      <w:r w:rsidRPr="00587D8A">
        <w:rPr>
          <w:rFonts w:ascii="Times New Roman" w:eastAsia="Times New Roman" w:hAnsi="Times New Roman" w:cs="Times New Roman"/>
          <w:bCs/>
          <w:sz w:val="24"/>
          <w:szCs w:val="24"/>
          <w:lang w:eastAsia="cs-CZ"/>
        </w:rPr>
        <w:t xml:space="preserve">. Nevěda, kam se má navrátit, začal znovu propadat beznaději. </w:t>
      </w:r>
      <w:r w:rsidRPr="00587D8A">
        <w:rPr>
          <w:rFonts w:ascii="Times New Roman" w:eastAsia="Times New Roman" w:hAnsi="Times New Roman" w:cs="Times New Roman"/>
          <w:bCs/>
          <w:i/>
          <w:iCs/>
          <w:sz w:val="24"/>
          <w:szCs w:val="24"/>
          <w:lang w:eastAsia="cs-CZ"/>
        </w:rPr>
        <w:t xml:space="preserve">A aj hlas potřetí volá: Navrať se </w:t>
      </w:r>
      <w:proofErr w:type="spellStart"/>
      <w:r w:rsidRPr="00587D8A">
        <w:rPr>
          <w:rFonts w:ascii="Times New Roman" w:eastAsia="Times New Roman" w:hAnsi="Times New Roman" w:cs="Times New Roman"/>
          <w:bCs/>
          <w:i/>
          <w:iCs/>
          <w:sz w:val="24"/>
          <w:szCs w:val="24"/>
          <w:lang w:eastAsia="cs-CZ"/>
        </w:rPr>
        <w:t>odkuds</w:t>
      </w:r>
      <w:proofErr w:type="spellEnd"/>
      <w:r w:rsidRPr="00587D8A">
        <w:rPr>
          <w:rFonts w:ascii="Times New Roman" w:eastAsia="Times New Roman" w:hAnsi="Times New Roman" w:cs="Times New Roman"/>
          <w:bCs/>
          <w:i/>
          <w:iCs/>
          <w:sz w:val="24"/>
          <w:szCs w:val="24"/>
          <w:lang w:eastAsia="cs-CZ"/>
        </w:rPr>
        <w:t xml:space="preserve"> vyšel, do domu srdce svého, a zavři po sobě </w:t>
      </w:r>
      <w:proofErr w:type="spellStart"/>
      <w:r w:rsidRPr="00587D8A">
        <w:rPr>
          <w:rFonts w:ascii="Times New Roman" w:eastAsia="Times New Roman" w:hAnsi="Times New Roman" w:cs="Times New Roman"/>
          <w:bCs/>
          <w:i/>
          <w:iCs/>
          <w:sz w:val="24"/>
          <w:szCs w:val="24"/>
          <w:lang w:eastAsia="cs-CZ"/>
        </w:rPr>
        <w:t>dvéře</w:t>
      </w:r>
      <w:proofErr w:type="spellEnd"/>
      <w:r w:rsidRPr="00587D8A">
        <w:rPr>
          <w:rFonts w:ascii="Times New Roman" w:eastAsia="Times New Roman" w:hAnsi="Times New Roman" w:cs="Times New Roman"/>
          <w:bCs/>
          <w:i/>
          <w:iCs/>
          <w:sz w:val="24"/>
          <w:szCs w:val="24"/>
          <w:lang w:eastAsia="cs-CZ"/>
        </w:rPr>
        <w:t xml:space="preserve">. </w:t>
      </w:r>
    </w:p>
    <w:p w:rsidR="00AB5667" w:rsidRDefault="00587D8A" w:rsidP="00587D8A">
      <w:pPr>
        <w:spacing w:before="100" w:beforeAutospacing="1" w:after="100" w:afterAutospacing="1" w:line="240" w:lineRule="auto"/>
        <w:outlineLvl w:val="4"/>
      </w:pPr>
      <w:r w:rsidRPr="00587D8A">
        <w:rPr>
          <w:rFonts w:ascii="Times New Roman" w:eastAsia="Times New Roman" w:hAnsi="Times New Roman" w:cs="Times New Roman"/>
          <w:bCs/>
          <w:sz w:val="24"/>
          <w:szCs w:val="24"/>
          <w:lang w:eastAsia="cs-CZ"/>
        </w:rPr>
        <w:t>Komenský nakonec našel východisko z labyrintu útrap ve svém nitru. Poznal, že člověk, který má srdce naplněné láskou – láskou k Bohu, k lidem a k životu, může prožít šťastný a smysluplný život. S touto zkušeností pak vyšel na svou další, ne bezbolestnou, životní pouť.  „Perem“ pomáhal po celý svůj další život lepšímu uspořádání světa.</w:t>
      </w:r>
    </w:p>
    <w:sectPr w:rsidR="00AB5667" w:rsidSect="00587D8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8A"/>
    <w:rsid w:val="0013685C"/>
    <w:rsid w:val="00587D8A"/>
    <w:rsid w:val="00AB56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587D8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587D8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87D8A"/>
    <w:rPr>
      <w:b/>
      <w:bCs/>
    </w:rPr>
  </w:style>
  <w:style w:type="paragraph" w:styleId="Normlnweb">
    <w:name w:val="Normal (Web)"/>
    <w:basedOn w:val="Normln"/>
    <w:uiPriority w:val="99"/>
    <w:semiHidden/>
    <w:unhideWhenUsed/>
    <w:rsid w:val="00587D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87D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587D8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587D8A"/>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587D8A"/>
    <w:rPr>
      <w:b/>
      <w:bCs/>
    </w:rPr>
  </w:style>
  <w:style w:type="paragraph" w:styleId="Normlnweb">
    <w:name w:val="Normal (Web)"/>
    <w:basedOn w:val="Normln"/>
    <w:uiPriority w:val="99"/>
    <w:semiHidden/>
    <w:unhideWhenUsed/>
    <w:rsid w:val="00587D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587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3035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zirhutovi</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dc:creator>
  <cp:keywords/>
  <dc:description/>
  <cp:lastModifiedBy>Luděk </cp:lastModifiedBy>
  <cp:revision>2</cp:revision>
  <dcterms:created xsi:type="dcterms:W3CDTF">2020-04-21T16:56:00Z</dcterms:created>
  <dcterms:modified xsi:type="dcterms:W3CDTF">2020-04-21T16:57:00Z</dcterms:modified>
</cp:coreProperties>
</file>